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67" w:rsidRPr="00510A67" w:rsidRDefault="00510A67" w:rsidP="00510A67">
      <w:pPr>
        <w:shd w:val="clear" w:color="auto" w:fill="FFFFFF"/>
        <w:jc w:val="center"/>
        <w:rPr>
          <w:rFonts w:ascii="Arial" w:hAnsi="Arial" w:cs="Arial"/>
          <w:b/>
          <w:color w:val="FF0000"/>
          <w:lang w:eastAsia="en-GB"/>
        </w:rPr>
      </w:pPr>
      <w:bookmarkStart w:id="0" w:name="_GoBack"/>
      <w:bookmarkEnd w:id="0"/>
      <w:r w:rsidRPr="00510A67">
        <w:rPr>
          <w:rFonts w:ascii="Arial" w:hAnsi="Arial" w:cs="Arial"/>
          <w:b/>
          <w:color w:val="FF0000"/>
          <w:lang w:eastAsia="en-GB"/>
        </w:rPr>
        <w:t>ADVERTISEMENT</w:t>
      </w:r>
    </w:p>
    <w:p w:rsidR="00510A67" w:rsidRDefault="00510A67" w:rsidP="00510A67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510A67" w:rsidRDefault="00510A67" w:rsidP="00510A67">
      <w:pPr>
        <w:autoSpaceDE w:val="0"/>
        <w:autoSpaceDN w:val="0"/>
        <w:adjustRightInd w:val="0"/>
        <w:rPr>
          <w:rFonts w:ascii="Arial" w:hAnsi="Arial" w:cs="Arial"/>
        </w:rPr>
      </w:pPr>
    </w:p>
    <w:p w:rsidR="00510A67" w:rsidRDefault="00200516" w:rsidP="00510A67">
      <w:pPr>
        <w:autoSpaceDE w:val="0"/>
        <w:autoSpaceDN w:val="0"/>
        <w:adjustRightInd w:val="0"/>
        <w:rPr>
          <w:rFonts w:ascii="Arial" w:hAnsi="Arial" w:cs="Arial"/>
          <w:b/>
          <w:caps/>
        </w:rPr>
      </w:pPr>
      <w:r>
        <w:rPr>
          <w:noProof/>
          <w:lang w:eastAsia="en-GB"/>
        </w:rPr>
        <w:drawing>
          <wp:inline distT="0" distB="0" distL="0" distR="0">
            <wp:extent cx="1866900" cy="673194"/>
            <wp:effectExtent l="0" t="0" r="0" b="0"/>
            <wp:docPr id="1" name="Picture 1" descr="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st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7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A67" w:rsidRDefault="00510A67" w:rsidP="00510A67">
      <w:pPr>
        <w:autoSpaceDE w:val="0"/>
        <w:autoSpaceDN w:val="0"/>
        <w:adjustRightInd w:val="0"/>
        <w:rPr>
          <w:rFonts w:ascii="Arial" w:hAnsi="Arial" w:cs="Arial"/>
          <w:b/>
          <w:caps/>
        </w:rPr>
      </w:pPr>
    </w:p>
    <w:p w:rsidR="00510A67" w:rsidRDefault="00510A67" w:rsidP="00510A67">
      <w:pPr>
        <w:shd w:val="clear" w:color="auto" w:fill="000000"/>
        <w:autoSpaceDE w:val="0"/>
        <w:autoSpaceDN w:val="0"/>
        <w:adjustRightInd w:val="0"/>
        <w:rPr>
          <w:rFonts w:ascii="Arial" w:hAnsi="Arial" w:cs="Arial"/>
          <w:b/>
          <w:caps/>
        </w:rPr>
      </w:pPr>
    </w:p>
    <w:p w:rsidR="00510A67" w:rsidRDefault="00510A67" w:rsidP="00510A67">
      <w:pPr>
        <w:shd w:val="clear" w:color="auto" w:fill="00000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ROYAL ULSTER CONSTaBULARY GEORGE CROSS FOUNDATION</w:t>
      </w:r>
    </w:p>
    <w:p w:rsidR="00510A67" w:rsidRDefault="00510A67" w:rsidP="00510A67">
      <w:pPr>
        <w:shd w:val="clear" w:color="auto" w:fill="00000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10A67" w:rsidRDefault="00510A67" w:rsidP="00510A67">
      <w:pPr>
        <w:shd w:val="clear" w:color="auto" w:fill="00000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Chairperson (Part-time)</w:t>
      </w:r>
    </w:p>
    <w:p w:rsidR="00510A67" w:rsidRDefault="00510A67" w:rsidP="00510A67">
      <w:pPr>
        <w:shd w:val="clear" w:color="auto" w:fill="000000"/>
        <w:autoSpaceDE w:val="0"/>
        <w:autoSpaceDN w:val="0"/>
        <w:adjustRightInd w:val="0"/>
        <w:rPr>
          <w:rFonts w:ascii="Arial" w:hAnsi="Arial" w:cs="Arial"/>
          <w:b/>
        </w:rPr>
      </w:pPr>
    </w:p>
    <w:p w:rsidR="00510A67" w:rsidRDefault="00510A67" w:rsidP="00510A6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10A67" w:rsidRDefault="00510A67" w:rsidP="00510A67">
      <w:pPr>
        <w:autoSpaceDE w:val="0"/>
        <w:autoSpaceDN w:val="0"/>
        <w:adjustRightInd w:val="0"/>
        <w:rPr>
          <w:rFonts w:ascii="Arial" w:hAnsi="Arial" w:cs="Arial"/>
        </w:rPr>
      </w:pPr>
    </w:p>
    <w:p w:rsidR="00510A67" w:rsidRDefault="00510A67" w:rsidP="00510A67">
      <w:pPr>
        <w:shd w:val="clear" w:color="auto" w:fill="FFFFFF"/>
        <w:spacing w:after="30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The Department is seeking to appoint a </w:t>
      </w:r>
      <w:r w:rsidR="00F110A1">
        <w:rPr>
          <w:rFonts w:ascii="Arial" w:hAnsi="Arial" w:cs="Arial"/>
          <w:lang w:eastAsia="en-GB"/>
        </w:rPr>
        <w:t xml:space="preserve">new </w:t>
      </w:r>
      <w:r>
        <w:rPr>
          <w:rFonts w:ascii="Arial" w:hAnsi="Arial" w:cs="Arial"/>
          <w:lang w:eastAsia="en-GB"/>
        </w:rPr>
        <w:t xml:space="preserve">Chairperson </w:t>
      </w:r>
      <w:r w:rsidR="00F110A1">
        <w:rPr>
          <w:rFonts w:ascii="Arial" w:hAnsi="Arial" w:cs="Arial"/>
          <w:lang w:eastAsia="en-GB"/>
        </w:rPr>
        <w:t xml:space="preserve">of the Royal Ulster Constabulary George Cross Foundation </w:t>
      </w:r>
      <w:r>
        <w:rPr>
          <w:rFonts w:ascii="Arial" w:hAnsi="Arial" w:cs="Arial"/>
          <w:lang w:eastAsia="en-GB"/>
        </w:rPr>
        <w:t xml:space="preserve">for a term of </w:t>
      </w:r>
      <w:r w:rsidR="009D56CF">
        <w:rPr>
          <w:rFonts w:ascii="Arial" w:hAnsi="Arial" w:cs="Arial"/>
          <w:lang w:eastAsia="en-GB"/>
        </w:rPr>
        <w:t>five</w:t>
      </w:r>
      <w:r>
        <w:rPr>
          <w:rFonts w:ascii="Arial" w:hAnsi="Arial" w:cs="Arial"/>
          <w:lang w:eastAsia="en-GB"/>
        </w:rPr>
        <w:t xml:space="preserve"> years.</w:t>
      </w:r>
      <w:r w:rsidR="00F110A1">
        <w:rPr>
          <w:rFonts w:ascii="Arial" w:hAnsi="Arial" w:cs="Arial"/>
          <w:lang w:eastAsia="en-GB"/>
        </w:rPr>
        <w:t xml:space="preserve">  The role carries the responsibility of being the Foundation’s Accounting Officer.</w:t>
      </w:r>
      <w:r>
        <w:rPr>
          <w:rFonts w:ascii="Arial" w:hAnsi="Arial" w:cs="Arial"/>
          <w:lang w:eastAsia="en-GB"/>
        </w:rPr>
        <w:t xml:space="preserve"> </w:t>
      </w:r>
    </w:p>
    <w:p w:rsidR="00510A67" w:rsidRDefault="00510A67" w:rsidP="00510A67">
      <w:pPr>
        <w:shd w:val="clear" w:color="auto" w:fill="FFFFFF"/>
        <w:spacing w:after="30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RUC GC Foundation has many varied roles includ</w:t>
      </w:r>
      <w:r w:rsidR="00FA475C">
        <w:rPr>
          <w:rFonts w:ascii="Arial" w:hAnsi="Arial" w:cs="Arial"/>
          <w:lang w:eastAsia="en-GB"/>
        </w:rPr>
        <w:t>ing,</w:t>
      </w:r>
      <w:r>
        <w:rPr>
          <w:rFonts w:ascii="Arial" w:hAnsi="Arial" w:cs="Arial"/>
          <w:lang w:eastAsia="en-GB"/>
        </w:rPr>
        <w:t xml:space="preserve"> documenting the history of policing, maintaining the RUC Memorial Garden at Brooklyn, </w:t>
      </w:r>
      <w:r w:rsidR="00F110A1">
        <w:rPr>
          <w:rFonts w:ascii="Arial" w:hAnsi="Arial" w:cs="Arial"/>
          <w:lang w:eastAsia="en-GB"/>
        </w:rPr>
        <w:t xml:space="preserve">Belfast, </w:t>
      </w:r>
      <w:r>
        <w:rPr>
          <w:rFonts w:ascii="Arial" w:hAnsi="Arial" w:cs="Arial"/>
          <w:lang w:eastAsia="en-GB"/>
        </w:rPr>
        <w:t xml:space="preserve">and making a positive contribution to the professional development of police officers and policing, through a bursary scheme for serving police officers in Northern Ireland. </w:t>
      </w:r>
      <w:r w:rsidR="00AD323E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The Foundation, working with the community, also delivers outreac</w:t>
      </w:r>
      <w:r w:rsidR="00AD323E">
        <w:rPr>
          <w:rFonts w:ascii="Arial" w:hAnsi="Arial" w:cs="Arial"/>
          <w:lang w:eastAsia="en-GB"/>
        </w:rPr>
        <w:t>h and educational initiatives.</w:t>
      </w:r>
    </w:p>
    <w:p w:rsidR="00510A67" w:rsidRDefault="00510A67" w:rsidP="00510A67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>As a part-time Chairperson you could help deliver this important work.</w:t>
      </w:r>
      <w:r>
        <w:rPr>
          <w:rFonts w:ascii="Arial" w:hAnsi="Arial" w:cs="Arial"/>
        </w:rPr>
        <w:t xml:space="preserve"> </w:t>
      </w:r>
      <w:r w:rsidR="00AD32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time commitment normally amounts to </w:t>
      </w:r>
      <w:r w:rsidR="00F110A1">
        <w:rPr>
          <w:rFonts w:ascii="Arial" w:hAnsi="Arial" w:cs="Arial"/>
        </w:rPr>
        <w:t>at least five</w:t>
      </w:r>
      <w:r>
        <w:rPr>
          <w:rFonts w:ascii="Arial" w:hAnsi="Arial" w:cs="Arial"/>
        </w:rPr>
        <w:t xml:space="preserve"> days per month, at the Foundati</w:t>
      </w:r>
      <w:r w:rsidR="00F110A1">
        <w:rPr>
          <w:rFonts w:ascii="Arial" w:hAnsi="Arial" w:cs="Arial"/>
        </w:rPr>
        <w:t>on’s office at Brooklyn</w:t>
      </w:r>
      <w:r>
        <w:rPr>
          <w:rFonts w:ascii="Arial" w:hAnsi="Arial" w:cs="Arial"/>
        </w:rPr>
        <w:t>.  The Chairperson will be the primary representative of the Foundation at external events outside of normal working hours.</w:t>
      </w:r>
    </w:p>
    <w:p w:rsidR="00510A67" w:rsidRDefault="00510A67" w:rsidP="00510A67">
      <w:pPr>
        <w:autoSpaceDE w:val="0"/>
        <w:autoSpaceDN w:val="0"/>
        <w:rPr>
          <w:rFonts w:ascii="Arial" w:hAnsi="Arial" w:cs="Arial"/>
        </w:rPr>
      </w:pPr>
    </w:p>
    <w:p w:rsidR="00510A67" w:rsidRPr="00025CED" w:rsidRDefault="00510A67" w:rsidP="00510A67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</w:t>
      </w:r>
      <w:r w:rsidRPr="00025CED">
        <w:rPr>
          <w:rFonts w:ascii="Arial" w:hAnsi="Arial" w:cs="Arial"/>
          <w:lang w:eastAsia="en-GB"/>
        </w:rPr>
        <w:t xml:space="preserve">s Accounting Officer, </w:t>
      </w:r>
      <w:r>
        <w:rPr>
          <w:rFonts w:ascii="Arial" w:hAnsi="Arial" w:cs="Arial"/>
          <w:lang w:eastAsia="en-GB"/>
        </w:rPr>
        <w:t xml:space="preserve">the Chairperson must ensure </w:t>
      </w:r>
      <w:r w:rsidRPr="00025CED">
        <w:rPr>
          <w:rFonts w:ascii="Arial" w:hAnsi="Arial" w:cs="Arial"/>
          <w:lang w:eastAsia="en-GB"/>
        </w:rPr>
        <w:t>that the Foundation fulfils its a</w:t>
      </w:r>
      <w:r w:rsidR="00F110A1">
        <w:rPr>
          <w:rFonts w:ascii="Arial" w:hAnsi="Arial" w:cs="Arial"/>
          <w:lang w:eastAsia="en-GB"/>
        </w:rPr>
        <w:t xml:space="preserve">ims and objectives set by the Department of </w:t>
      </w:r>
      <w:r w:rsidRPr="00025CED">
        <w:rPr>
          <w:rFonts w:ascii="Arial" w:hAnsi="Arial" w:cs="Arial"/>
          <w:lang w:eastAsia="en-GB"/>
        </w:rPr>
        <w:t>J</w:t>
      </w:r>
      <w:r w:rsidR="00F110A1">
        <w:rPr>
          <w:rFonts w:ascii="Arial" w:hAnsi="Arial" w:cs="Arial"/>
          <w:lang w:eastAsia="en-GB"/>
        </w:rPr>
        <w:t>ustice</w:t>
      </w:r>
      <w:r w:rsidRPr="00025CED">
        <w:rPr>
          <w:rFonts w:ascii="Arial" w:hAnsi="Arial" w:cs="Arial"/>
          <w:lang w:eastAsia="en-GB"/>
        </w:rPr>
        <w:t>, while ensuring the efficient, effective and economic use of resources.</w:t>
      </w:r>
    </w:p>
    <w:p w:rsidR="00510A67" w:rsidRDefault="00510A67" w:rsidP="00510A67">
      <w:pPr>
        <w:autoSpaceDE w:val="0"/>
        <w:autoSpaceDN w:val="0"/>
        <w:rPr>
          <w:rFonts w:ascii="Arial" w:hAnsi="Arial" w:cs="Arial"/>
        </w:rPr>
      </w:pPr>
    </w:p>
    <w:p w:rsidR="00510A67" w:rsidRDefault="00510A67" w:rsidP="00510A67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The Chairperson is not remunerated but</w:t>
      </w:r>
      <w:r w:rsidR="00F110A1">
        <w:rPr>
          <w:rFonts w:ascii="Arial" w:hAnsi="Arial" w:cs="Arial"/>
        </w:rPr>
        <w:t xml:space="preserve"> allowances, including</w:t>
      </w:r>
      <w:r>
        <w:rPr>
          <w:rFonts w:ascii="Arial" w:hAnsi="Arial" w:cs="Arial"/>
        </w:rPr>
        <w:t xml:space="preserve"> travel costs</w:t>
      </w:r>
      <w:r w:rsidR="00C175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may be reimbursed where applicable.</w:t>
      </w:r>
    </w:p>
    <w:p w:rsidR="00510A67" w:rsidRDefault="00510A67" w:rsidP="00510A67">
      <w:pPr>
        <w:autoSpaceDE w:val="0"/>
        <w:autoSpaceDN w:val="0"/>
        <w:rPr>
          <w:rFonts w:ascii="Arial" w:hAnsi="Arial" w:cs="Arial"/>
        </w:rPr>
      </w:pPr>
    </w:p>
    <w:p w:rsidR="00510A67" w:rsidRDefault="00510A67" w:rsidP="00510A67">
      <w:pPr>
        <w:shd w:val="clear" w:color="auto" w:fill="FFFFFF"/>
        <w:spacing w:after="3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 particularly welcome applications from women, people from the Roman Catholic community, people under the age of 40, ethnic minoriti</w:t>
      </w:r>
      <w:r w:rsidR="00F110A1">
        <w:rPr>
          <w:rFonts w:ascii="Arial" w:hAnsi="Arial" w:cs="Arial"/>
          <w:b/>
        </w:rPr>
        <w:t xml:space="preserve">es and people with a disability who are currently under-represented </w:t>
      </w:r>
      <w:r w:rsidR="00AD323E">
        <w:rPr>
          <w:rFonts w:ascii="Arial" w:hAnsi="Arial" w:cs="Arial"/>
          <w:b/>
        </w:rPr>
        <w:t>on the RUC GC Foundation Board.</w:t>
      </w:r>
    </w:p>
    <w:p w:rsidR="00F110A1" w:rsidRDefault="00510A67" w:rsidP="00510A67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Appointment will be made on merit from those individuals</w:t>
      </w:r>
      <w:r w:rsidR="00AD795E">
        <w:rPr>
          <w:rFonts w:ascii="Arial" w:hAnsi="Arial" w:cs="Arial"/>
          <w:color w:val="000000"/>
        </w:rPr>
        <w:t xml:space="preserve"> who best satisfy the </w:t>
      </w:r>
      <w:r w:rsidR="006F61B9">
        <w:rPr>
          <w:rFonts w:ascii="Arial" w:hAnsi="Arial" w:cs="Arial"/>
          <w:color w:val="000000"/>
        </w:rPr>
        <w:t xml:space="preserve">essential </w:t>
      </w:r>
      <w:r w:rsidR="00AD795E">
        <w:rPr>
          <w:rFonts w:ascii="Arial" w:hAnsi="Arial" w:cs="Arial"/>
          <w:color w:val="000000"/>
        </w:rPr>
        <w:t>criteria.</w:t>
      </w:r>
    </w:p>
    <w:p w:rsidR="00F110A1" w:rsidRDefault="00F110A1" w:rsidP="00510A67">
      <w:pPr>
        <w:autoSpaceDE w:val="0"/>
        <w:autoSpaceDN w:val="0"/>
        <w:rPr>
          <w:rFonts w:ascii="Arial" w:hAnsi="Arial" w:cs="Arial"/>
          <w:color w:val="000000"/>
        </w:rPr>
      </w:pPr>
    </w:p>
    <w:p w:rsidR="00F110A1" w:rsidRPr="00F110A1" w:rsidRDefault="00F110A1" w:rsidP="00510A67">
      <w:pPr>
        <w:autoSpaceDE w:val="0"/>
        <w:autoSpaceDN w:val="0"/>
        <w:rPr>
          <w:rFonts w:ascii="Arial" w:hAnsi="Arial" w:cs="Arial"/>
          <w:b/>
          <w:color w:val="000000"/>
        </w:rPr>
      </w:pPr>
      <w:r w:rsidRPr="00F110A1">
        <w:rPr>
          <w:rFonts w:ascii="Arial" w:hAnsi="Arial" w:cs="Arial"/>
          <w:b/>
          <w:color w:val="000000"/>
        </w:rPr>
        <w:t>Essential Criteria</w:t>
      </w:r>
    </w:p>
    <w:p w:rsidR="00F110A1" w:rsidRDefault="00F110A1" w:rsidP="00510A67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Applicants must meet the following essential criteria:</w:t>
      </w:r>
    </w:p>
    <w:p w:rsidR="00F110A1" w:rsidRPr="00C17568" w:rsidRDefault="00F110A1" w:rsidP="00510A67">
      <w:pPr>
        <w:autoSpaceDE w:val="0"/>
        <w:autoSpaceDN w:val="0"/>
        <w:rPr>
          <w:rFonts w:ascii="Arial" w:hAnsi="Arial" w:cs="Arial"/>
          <w:color w:val="000000"/>
        </w:rPr>
      </w:pPr>
      <w:r w:rsidRPr="00C17568">
        <w:rPr>
          <w:rFonts w:ascii="Arial" w:hAnsi="Arial" w:cs="Arial"/>
          <w:color w:val="000000"/>
        </w:rPr>
        <w:lastRenderedPageBreak/>
        <w:t>G</w:t>
      </w:r>
      <w:r w:rsidR="00510A67" w:rsidRPr="00C17568">
        <w:rPr>
          <w:rFonts w:ascii="Arial" w:hAnsi="Arial" w:cs="Arial"/>
          <w:color w:val="000000"/>
        </w:rPr>
        <w:t>overnance</w:t>
      </w:r>
      <w:r w:rsidRPr="00C17568">
        <w:rPr>
          <w:rFonts w:ascii="Arial" w:hAnsi="Arial" w:cs="Arial"/>
          <w:color w:val="000000"/>
        </w:rPr>
        <w:t xml:space="preserve"> and Management</w:t>
      </w:r>
      <w:r w:rsidR="00510A67" w:rsidRPr="00C17568">
        <w:rPr>
          <w:rFonts w:ascii="Arial" w:hAnsi="Arial" w:cs="Arial"/>
          <w:color w:val="000000"/>
        </w:rPr>
        <w:t xml:space="preserve"> of Resources</w:t>
      </w:r>
      <w:r w:rsidRPr="00C17568">
        <w:rPr>
          <w:rFonts w:ascii="Arial" w:hAnsi="Arial" w:cs="Arial"/>
          <w:color w:val="000000"/>
        </w:rPr>
        <w:t xml:space="preserve">, </w:t>
      </w:r>
      <w:r w:rsidR="00510A67" w:rsidRPr="00C17568">
        <w:rPr>
          <w:rFonts w:ascii="Arial" w:hAnsi="Arial" w:cs="Arial"/>
          <w:color w:val="000000"/>
        </w:rPr>
        <w:t>Working in Partnership and Relationship Management, Thinking Strategically</w:t>
      </w:r>
      <w:r w:rsidRPr="00C17568">
        <w:rPr>
          <w:rFonts w:ascii="Arial" w:hAnsi="Arial" w:cs="Arial"/>
          <w:color w:val="000000"/>
        </w:rPr>
        <w:t>,</w:t>
      </w:r>
      <w:r w:rsidR="00510A67" w:rsidRPr="00C17568">
        <w:rPr>
          <w:rFonts w:ascii="Arial" w:hAnsi="Arial" w:cs="Arial"/>
          <w:color w:val="000000"/>
        </w:rPr>
        <w:t xml:space="preserve"> Communic</w:t>
      </w:r>
      <w:r w:rsidRPr="00C17568">
        <w:rPr>
          <w:rFonts w:ascii="Arial" w:hAnsi="Arial" w:cs="Arial"/>
          <w:color w:val="000000"/>
        </w:rPr>
        <w:t xml:space="preserve">ations and Interpersonal Skills and </w:t>
      </w:r>
      <w:r w:rsidR="00510A67" w:rsidRPr="00C17568">
        <w:rPr>
          <w:rFonts w:ascii="Arial" w:hAnsi="Arial" w:cs="Arial"/>
          <w:color w:val="000000"/>
        </w:rPr>
        <w:t>Leadership</w:t>
      </w:r>
      <w:r w:rsidRPr="00C17568">
        <w:rPr>
          <w:rFonts w:ascii="Arial" w:hAnsi="Arial" w:cs="Arial"/>
          <w:color w:val="000000"/>
        </w:rPr>
        <w:t>.</w:t>
      </w:r>
    </w:p>
    <w:p w:rsidR="00F110A1" w:rsidRDefault="00F110A1" w:rsidP="00510A67">
      <w:pPr>
        <w:autoSpaceDE w:val="0"/>
        <w:autoSpaceDN w:val="0"/>
        <w:rPr>
          <w:rFonts w:ascii="Arial" w:hAnsi="Arial" w:cs="Arial"/>
          <w:b/>
          <w:color w:val="000000"/>
        </w:rPr>
      </w:pPr>
    </w:p>
    <w:p w:rsidR="00510A67" w:rsidRDefault="00510A67" w:rsidP="00510A67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Applications close at: </w:t>
      </w:r>
      <w:r w:rsidR="00F110A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noon on </w:t>
      </w:r>
      <w:r w:rsidR="00F110A1">
        <w:rPr>
          <w:rFonts w:ascii="Arial" w:hAnsi="Arial" w:cs="Arial"/>
          <w:b/>
          <w:bCs/>
          <w:color w:val="000000"/>
        </w:rPr>
        <w:t xml:space="preserve">Thursday </w:t>
      </w:r>
      <w:r w:rsidR="00F113E8">
        <w:rPr>
          <w:rFonts w:ascii="Arial" w:hAnsi="Arial" w:cs="Arial"/>
          <w:b/>
          <w:bCs/>
          <w:color w:val="000000"/>
        </w:rPr>
        <w:t>26</w:t>
      </w:r>
      <w:r w:rsidR="00F110A1">
        <w:rPr>
          <w:rFonts w:ascii="Arial" w:hAnsi="Arial" w:cs="Arial"/>
          <w:b/>
          <w:bCs/>
          <w:color w:val="000000"/>
        </w:rPr>
        <w:t xml:space="preserve"> Ju</w:t>
      </w:r>
      <w:r w:rsidR="00F113E8">
        <w:rPr>
          <w:rFonts w:ascii="Arial" w:hAnsi="Arial" w:cs="Arial"/>
          <w:b/>
          <w:bCs/>
          <w:color w:val="000000"/>
        </w:rPr>
        <w:t>ly</w:t>
      </w:r>
      <w:r w:rsidR="00F110A1">
        <w:rPr>
          <w:rFonts w:ascii="Arial" w:hAnsi="Arial" w:cs="Arial"/>
          <w:b/>
          <w:bCs/>
          <w:color w:val="000000"/>
        </w:rPr>
        <w:t xml:space="preserve"> 2018.</w:t>
      </w:r>
    </w:p>
    <w:p w:rsidR="00510A67" w:rsidRDefault="00510A67" w:rsidP="00510A67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510A67" w:rsidRDefault="00510A67" w:rsidP="00510A67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Late applications will not be considered.</w:t>
      </w:r>
    </w:p>
    <w:p w:rsidR="00510A67" w:rsidRDefault="00510A67" w:rsidP="00510A67">
      <w:pPr>
        <w:autoSpaceDE w:val="0"/>
        <w:autoSpaceDN w:val="0"/>
        <w:rPr>
          <w:rFonts w:ascii="Arial" w:hAnsi="Arial" w:cs="Arial"/>
          <w:b/>
          <w:bCs/>
          <w:color w:val="000000"/>
        </w:rPr>
      </w:pPr>
    </w:p>
    <w:p w:rsidR="00510A67" w:rsidRPr="00C17568" w:rsidRDefault="00510A67" w:rsidP="00510A67">
      <w:pPr>
        <w:rPr>
          <w:rFonts w:ascii="Arial" w:hAnsi="Arial"/>
        </w:rPr>
      </w:pPr>
      <w:r w:rsidRPr="00C17568">
        <w:rPr>
          <w:rFonts w:ascii="Arial" w:hAnsi="Arial" w:cs="Arial"/>
          <w:bCs/>
          <w:color w:val="000000"/>
        </w:rPr>
        <w:t xml:space="preserve">It is anticipated that interviews will be held </w:t>
      </w:r>
      <w:r w:rsidR="00F113E8" w:rsidRPr="00C17568">
        <w:rPr>
          <w:rFonts w:ascii="Arial" w:hAnsi="Arial"/>
        </w:rPr>
        <w:t>from</w:t>
      </w:r>
      <w:r w:rsidRPr="00C17568">
        <w:rPr>
          <w:rFonts w:ascii="Arial" w:hAnsi="Arial"/>
        </w:rPr>
        <w:t xml:space="preserve"> </w:t>
      </w:r>
      <w:r w:rsidR="00F110A1" w:rsidRPr="00C17568">
        <w:rPr>
          <w:rFonts w:ascii="Arial" w:hAnsi="Arial"/>
        </w:rPr>
        <w:t xml:space="preserve">28 </w:t>
      </w:r>
      <w:r w:rsidR="00F113E8" w:rsidRPr="00C17568">
        <w:rPr>
          <w:rFonts w:ascii="Arial" w:hAnsi="Arial"/>
        </w:rPr>
        <w:t>August</w:t>
      </w:r>
      <w:r w:rsidR="00474EF1" w:rsidRPr="00C17568">
        <w:rPr>
          <w:rFonts w:ascii="Arial" w:hAnsi="Arial"/>
        </w:rPr>
        <w:t xml:space="preserve"> </w:t>
      </w:r>
      <w:r w:rsidR="00F113E8" w:rsidRPr="00C17568">
        <w:rPr>
          <w:rFonts w:ascii="Arial" w:hAnsi="Arial"/>
        </w:rPr>
        <w:t>to 7 September</w:t>
      </w:r>
      <w:r w:rsidR="00F110A1" w:rsidRPr="00C17568">
        <w:rPr>
          <w:rFonts w:ascii="Arial" w:hAnsi="Arial"/>
        </w:rPr>
        <w:t xml:space="preserve"> 2018.</w:t>
      </w:r>
    </w:p>
    <w:p w:rsidR="00510A67" w:rsidRDefault="00510A67" w:rsidP="00510A67">
      <w:pPr>
        <w:rPr>
          <w:rFonts w:ascii="Arial" w:hAnsi="Arial"/>
          <w:b/>
          <w:color w:val="000000"/>
        </w:rPr>
      </w:pPr>
    </w:p>
    <w:p w:rsidR="00510A67" w:rsidRDefault="00510A67" w:rsidP="00510A67">
      <w:pPr>
        <w:autoSpaceDE w:val="0"/>
        <w:autoSpaceDN w:val="0"/>
        <w:rPr>
          <w:rFonts w:ascii="Arial" w:hAnsi="Arial" w:cs="Arial"/>
          <w:b/>
          <w:color w:val="000000"/>
        </w:rPr>
      </w:pPr>
      <w:r w:rsidRPr="000D015F">
        <w:rPr>
          <w:rFonts w:ascii="Arial" w:hAnsi="Arial" w:cs="Arial"/>
          <w:b/>
          <w:bCs/>
          <w:color w:val="000000"/>
        </w:rPr>
        <w:t>Further information and application pack can</w:t>
      </w:r>
      <w:r w:rsidR="000D015F" w:rsidRPr="000D015F">
        <w:rPr>
          <w:rFonts w:ascii="Arial" w:hAnsi="Arial" w:cs="Arial"/>
          <w:b/>
          <w:bCs/>
          <w:color w:val="000000"/>
        </w:rPr>
        <w:t xml:space="preserve"> be</w:t>
      </w:r>
      <w:r w:rsidRPr="000D015F">
        <w:rPr>
          <w:rFonts w:ascii="Arial" w:hAnsi="Arial" w:cs="Arial"/>
          <w:b/>
          <w:bCs/>
          <w:color w:val="000000"/>
        </w:rPr>
        <w:t xml:space="preserve"> </w:t>
      </w:r>
      <w:r w:rsidRPr="000D015F">
        <w:rPr>
          <w:rFonts w:ascii="Arial" w:hAnsi="Arial" w:cs="Arial"/>
          <w:b/>
          <w:color w:val="000000"/>
        </w:rPr>
        <w:t>found at:</w:t>
      </w:r>
    </w:p>
    <w:p w:rsidR="000D015F" w:rsidRPr="000D015F" w:rsidRDefault="00F7017B" w:rsidP="000D015F">
      <w:pPr>
        <w:rPr>
          <w:rFonts w:ascii="Arial" w:hAnsi="Arial" w:cs="Arial"/>
          <w:b/>
          <w:color w:val="1F497D"/>
        </w:rPr>
      </w:pPr>
      <w:hyperlink r:id="rId9" w:history="1">
        <w:r w:rsidR="000D015F" w:rsidRPr="000D015F">
          <w:rPr>
            <w:rStyle w:val="Hyperlink"/>
            <w:rFonts w:ascii="Arial" w:hAnsi="Arial" w:cs="Arial"/>
            <w:b/>
          </w:rPr>
          <w:t>https://www.justice-ni.gov.uk/publications/competition-part-time-chairperson-ruc-gc-foundation</w:t>
        </w:r>
      </w:hyperlink>
    </w:p>
    <w:p w:rsidR="000D015F" w:rsidRPr="000D015F" w:rsidRDefault="000D015F" w:rsidP="00510A67">
      <w:pPr>
        <w:autoSpaceDE w:val="0"/>
        <w:autoSpaceDN w:val="0"/>
        <w:rPr>
          <w:rFonts w:ascii="Arial" w:hAnsi="Arial" w:cs="Arial"/>
          <w:b/>
          <w:color w:val="000000"/>
        </w:rPr>
      </w:pPr>
    </w:p>
    <w:p w:rsidR="00510A67" w:rsidRDefault="00510A67" w:rsidP="00510A67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Alternatively, t</w:t>
      </w:r>
      <w:r w:rsidR="00AD323E">
        <w:rPr>
          <w:rFonts w:ascii="Arial" w:hAnsi="Arial" w:cs="Arial"/>
          <w:color w:val="000000"/>
        </w:rPr>
        <w:t>hese can be requested by email:</w:t>
      </w:r>
    </w:p>
    <w:p w:rsidR="00F110A1" w:rsidRDefault="00F110A1" w:rsidP="00510A67">
      <w:pPr>
        <w:autoSpaceDE w:val="0"/>
        <w:autoSpaceDN w:val="0"/>
        <w:rPr>
          <w:rFonts w:ascii="Arial" w:hAnsi="Arial" w:cs="Arial"/>
          <w:color w:val="000000"/>
        </w:rPr>
      </w:pPr>
    </w:p>
    <w:p w:rsidR="00510A67" w:rsidRPr="00FA475C" w:rsidRDefault="00F7017B" w:rsidP="00510A67">
      <w:pPr>
        <w:autoSpaceDE w:val="0"/>
        <w:autoSpaceDN w:val="0"/>
        <w:rPr>
          <w:rFonts w:ascii="Arial" w:hAnsi="Arial" w:cs="Arial"/>
          <w:b/>
          <w:color w:val="0000FF"/>
          <w:u w:val="single"/>
        </w:rPr>
      </w:pPr>
      <w:hyperlink r:id="rId10" w:history="1">
        <w:r w:rsidR="00510A67" w:rsidRPr="00FA475C">
          <w:rPr>
            <w:rStyle w:val="Hyperlink"/>
            <w:rFonts w:ascii="Arial" w:hAnsi="Arial" w:cs="Arial"/>
            <w:b/>
          </w:rPr>
          <w:t>rucgcfoundationrecruitment@justice-ni.x.gsi.gov.uk</w:t>
        </w:r>
      </w:hyperlink>
    </w:p>
    <w:p w:rsidR="00510A67" w:rsidRDefault="00510A67" w:rsidP="00510A67">
      <w:pPr>
        <w:autoSpaceDE w:val="0"/>
        <w:autoSpaceDN w:val="0"/>
        <w:rPr>
          <w:rFonts w:ascii="Arial" w:hAnsi="Arial" w:cs="Arial"/>
          <w:b/>
          <w:bCs/>
          <w:color w:val="000000"/>
        </w:rPr>
      </w:pPr>
    </w:p>
    <w:p w:rsidR="00510A67" w:rsidRDefault="00510A67" w:rsidP="00510A67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 telephoning:</w:t>
      </w:r>
      <w:r>
        <w:rPr>
          <w:rFonts w:ascii="Arial" w:hAnsi="Arial" w:cs="Arial"/>
          <w:b/>
          <w:bCs/>
          <w:color w:val="000000"/>
        </w:rPr>
        <w:t xml:space="preserve">        </w:t>
      </w:r>
      <w:r w:rsidR="00F110A1">
        <w:rPr>
          <w:rFonts w:ascii="Arial" w:hAnsi="Arial" w:cs="Arial"/>
          <w:b/>
          <w:bCs/>
        </w:rPr>
        <w:t xml:space="preserve">028 9052 0037 or </w:t>
      </w:r>
      <w:r>
        <w:rPr>
          <w:rFonts w:ascii="Arial" w:hAnsi="Arial" w:cs="Arial"/>
          <w:b/>
          <w:color w:val="000000"/>
        </w:rPr>
        <w:t>028 9052 8122</w:t>
      </w:r>
    </w:p>
    <w:p w:rsidR="00510A67" w:rsidRDefault="00510A67" w:rsidP="00510A67">
      <w:pPr>
        <w:autoSpaceDE w:val="0"/>
        <w:autoSpaceDN w:val="0"/>
        <w:rPr>
          <w:rFonts w:ascii="Arial" w:hAnsi="Arial" w:cs="Arial"/>
          <w:b/>
          <w:bCs/>
        </w:rPr>
      </w:pPr>
    </w:p>
    <w:p w:rsidR="00510A67" w:rsidRDefault="00510A67" w:rsidP="00510A67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Or by writing to:</w:t>
      </w:r>
      <w:r w:rsidR="00692106">
        <w:rPr>
          <w:rFonts w:ascii="Arial" w:hAnsi="Arial" w:cs="Arial"/>
          <w:b/>
          <w:bCs/>
        </w:rPr>
        <w:t> RUC GC Foundation 2018</w:t>
      </w:r>
      <w:r>
        <w:rPr>
          <w:rFonts w:ascii="Arial" w:hAnsi="Arial" w:cs="Arial"/>
          <w:b/>
          <w:bCs/>
        </w:rPr>
        <w:t>, Department of Justice, Policing Policy &amp; Strategy Division, Room A4.15, Block A, Castle Buildings, Stormont Estate, Belfast, BT4 3SG.</w:t>
      </w:r>
    </w:p>
    <w:p w:rsidR="00510A67" w:rsidRDefault="00510A67" w:rsidP="00510A67">
      <w:pPr>
        <w:rPr>
          <w:rFonts w:ascii="Arial" w:hAnsi="Arial" w:cs="Arial"/>
          <w:b/>
          <w:bCs/>
        </w:rPr>
      </w:pPr>
    </w:p>
    <w:p w:rsidR="00510A67" w:rsidRDefault="00510A67" w:rsidP="00510A67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Candidate information packs and application forms can be provided in alternative formats and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applicants requiring assistance </w:t>
      </w:r>
      <w:r w:rsidR="00AD323E">
        <w:rPr>
          <w:rFonts w:ascii="Arial" w:hAnsi="Arial" w:cs="Arial"/>
          <w:color w:val="000000"/>
        </w:rPr>
        <w:t>will be facilitated on request.</w:t>
      </w:r>
    </w:p>
    <w:p w:rsidR="00510A67" w:rsidRDefault="00510A67" w:rsidP="00510A67">
      <w:pPr>
        <w:autoSpaceDE w:val="0"/>
        <w:autoSpaceDN w:val="0"/>
        <w:rPr>
          <w:rFonts w:ascii="Arial" w:hAnsi="Arial" w:cs="Arial"/>
          <w:b/>
          <w:bCs/>
          <w:color w:val="000000"/>
        </w:rPr>
      </w:pPr>
    </w:p>
    <w:p w:rsidR="00510A67" w:rsidRDefault="00510A67" w:rsidP="00510A67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Equality of Opportunity</w:t>
      </w:r>
    </w:p>
    <w:p w:rsidR="00510A67" w:rsidRDefault="00510A67" w:rsidP="00510A67">
      <w:pPr>
        <w:autoSpaceDE w:val="0"/>
        <w:autoSpaceDN w:val="0"/>
        <w:rPr>
          <w:rFonts w:ascii="Arial" w:hAnsi="Arial" w:cs="Arial"/>
          <w:color w:val="000000"/>
        </w:rPr>
      </w:pPr>
    </w:p>
    <w:p w:rsidR="00510A67" w:rsidRDefault="00510A67" w:rsidP="00510A67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The Department of Justice is committed to the principles of public appointments based on merit with independent assessment, openness and transparency of process. </w:t>
      </w:r>
      <w:r w:rsidR="00AD323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The Department is committed to providing equality of opportunity for all applicants. </w:t>
      </w:r>
      <w:r w:rsidR="00AD323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Applications are welcomed regardless of age, gender, disability, marital status, religion, ethnic origin, political opinion, sexual orientation or whether or not you have dependants.</w:t>
      </w:r>
      <w:r w:rsidR="00AD323E">
        <w:rPr>
          <w:rFonts w:ascii="Arial" w:hAnsi="Arial" w:cs="Arial"/>
          <w:color w:val="000000"/>
        </w:rPr>
        <w:t xml:space="preserve"> 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 xml:space="preserve">In keeping with the </w:t>
      </w:r>
      <w:r w:rsidR="00E9284C">
        <w:rPr>
          <w:rFonts w:ascii="Arial" w:hAnsi="Arial" w:cs="Arial"/>
          <w:b/>
          <w:bCs/>
          <w:color w:val="000000"/>
        </w:rPr>
        <w:t>NICS</w:t>
      </w:r>
      <w:r>
        <w:rPr>
          <w:rFonts w:ascii="Arial" w:hAnsi="Arial" w:cs="Arial"/>
          <w:b/>
          <w:bCs/>
          <w:color w:val="000000"/>
        </w:rPr>
        <w:t xml:space="preserve"> Policy on Equality, Diversity and Inclusion, we would also welcome applications from those not currently serving on public bodies.</w:t>
      </w:r>
    </w:p>
    <w:p w:rsidR="00510A67" w:rsidRDefault="00510A67" w:rsidP="00510A67">
      <w:pPr>
        <w:rPr>
          <w:rFonts w:ascii="Arial" w:hAnsi="Arial" w:cs="Arial"/>
          <w:b/>
          <w:bCs/>
          <w:color w:val="000000"/>
        </w:rPr>
      </w:pPr>
    </w:p>
    <w:tbl>
      <w:tblPr>
        <w:tblW w:w="9939" w:type="dxa"/>
        <w:tblLook w:val="01E0" w:firstRow="1" w:lastRow="1" w:firstColumn="1" w:lastColumn="1" w:noHBand="0" w:noVBand="0"/>
      </w:tblPr>
      <w:tblGrid>
        <w:gridCol w:w="7113"/>
        <w:gridCol w:w="2826"/>
      </w:tblGrid>
      <w:tr w:rsidR="00510A67" w:rsidTr="000B2AAE">
        <w:trPr>
          <w:trHeight w:val="1749"/>
        </w:trPr>
        <w:tc>
          <w:tcPr>
            <w:tcW w:w="7848" w:type="dxa"/>
          </w:tcPr>
          <w:p w:rsidR="00510A67" w:rsidRDefault="00510A67" w:rsidP="000B2A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2091" w:type="dxa"/>
            <w:hideMark/>
          </w:tcPr>
          <w:p w:rsidR="00510A67" w:rsidRDefault="00510A67" w:rsidP="000B2AA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noProof/>
                <w:color w:val="FFFFFF"/>
                <w:lang w:eastAsia="en-GB"/>
              </w:rPr>
              <w:drawing>
                <wp:inline distT="0" distB="0" distL="0" distR="0">
                  <wp:extent cx="1647825" cy="14192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4C04" w:rsidRPr="00510A67" w:rsidRDefault="00244C04" w:rsidP="00510A67"/>
    <w:sectPr w:rsidR="00244C04" w:rsidRPr="00510A67" w:rsidSect="003B6C2D">
      <w:footerReference w:type="default" r:id="rId12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454" w:rsidRDefault="00692106">
      <w:r>
        <w:separator/>
      </w:r>
    </w:p>
  </w:endnote>
  <w:endnote w:type="continuationSeparator" w:id="0">
    <w:p w:rsidR="00CE6454" w:rsidRDefault="0069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E7" w:rsidRPr="00FF5CC6" w:rsidRDefault="0091256C">
    <w:pPr>
      <w:pStyle w:val="Footer"/>
      <w:jc w:val="center"/>
      <w:rPr>
        <w:sz w:val="20"/>
        <w:szCs w:val="20"/>
      </w:rPr>
    </w:pPr>
    <w:r w:rsidRPr="00FF5CC6">
      <w:rPr>
        <w:sz w:val="20"/>
        <w:szCs w:val="20"/>
      </w:rPr>
      <w:fldChar w:fldCharType="begin"/>
    </w:r>
    <w:r w:rsidRPr="00FF5CC6">
      <w:rPr>
        <w:sz w:val="20"/>
        <w:szCs w:val="20"/>
      </w:rPr>
      <w:instrText xml:space="preserve"> PAGE   \* MERGEFORMAT </w:instrText>
    </w:r>
    <w:r w:rsidRPr="00FF5CC6">
      <w:rPr>
        <w:sz w:val="20"/>
        <w:szCs w:val="20"/>
      </w:rPr>
      <w:fldChar w:fldCharType="separate"/>
    </w:r>
    <w:r w:rsidR="00F7017B">
      <w:rPr>
        <w:noProof/>
        <w:sz w:val="20"/>
        <w:szCs w:val="20"/>
      </w:rPr>
      <w:t>2</w:t>
    </w:r>
    <w:r w:rsidRPr="00FF5CC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454" w:rsidRDefault="00692106">
      <w:r>
        <w:separator/>
      </w:r>
    </w:p>
  </w:footnote>
  <w:footnote w:type="continuationSeparator" w:id="0">
    <w:p w:rsidR="00CE6454" w:rsidRDefault="00692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1750"/>
    <w:multiLevelType w:val="hybridMultilevel"/>
    <w:tmpl w:val="DF3A4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B8"/>
    <w:rsid w:val="000166CD"/>
    <w:rsid w:val="00025CED"/>
    <w:rsid w:val="000D015F"/>
    <w:rsid w:val="00200516"/>
    <w:rsid w:val="00244C04"/>
    <w:rsid w:val="00294C86"/>
    <w:rsid w:val="00301820"/>
    <w:rsid w:val="00474EF1"/>
    <w:rsid w:val="004E5AE4"/>
    <w:rsid w:val="00510A67"/>
    <w:rsid w:val="00692106"/>
    <w:rsid w:val="006F61B9"/>
    <w:rsid w:val="00850C7E"/>
    <w:rsid w:val="008E5B23"/>
    <w:rsid w:val="008F42FF"/>
    <w:rsid w:val="0091256C"/>
    <w:rsid w:val="009D56CF"/>
    <w:rsid w:val="00A70CB8"/>
    <w:rsid w:val="00AC5DD7"/>
    <w:rsid w:val="00AD323E"/>
    <w:rsid w:val="00AD795E"/>
    <w:rsid w:val="00C17568"/>
    <w:rsid w:val="00C51966"/>
    <w:rsid w:val="00CE6454"/>
    <w:rsid w:val="00E2544D"/>
    <w:rsid w:val="00E9284C"/>
    <w:rsid w:val="00F110A1"/>
    <w:rsid w:val="00F113E8"/>
    <w:rsid w:val="00F7017B"/>
    <w:rsid w:val="00FA475C"/>
    <w:rsid w:val="00FD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C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CB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10A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A6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C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CB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10A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A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rucgcfoundationrecruitment@justice-ni.x.gsi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stice-ni.gov.uk/publications/competition-part-time-chairperson-ruc-gc-found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DOJNI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2018-05-04T09:10:00Z</cp:lastPrinted>
  <dcterms:created xsi:type="dcterms:W3CDTF">2018-06-21T11:03:00Z</dcterms:created>
  <dcterms:modified xsi:type="dcterms:W3CDTF">2018-06-21T11:03:00Z</dcterms:modified>
</cp:coreProperties>
</file>